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78CB" w14:textId="77777777" w:rsidR="00C67DEA" w:rsidRPr="00FB5B54" w:rsidRDefault="00983C3C" w:rsidP="00C67D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5B54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pt-PT"/>
        </w:rPr>
        <w:object w:dxaOrig="1426" w:dyaOrig="1320" w14:anchorId="6295D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.15pt;height:38.85pt;mso-width-percent:0;mso-height-percent:0;mso-width-percent:0;mso-height-percent:0" o:ole="" fillcolor="window">
            <v:imagedata r:id="rId6" o:title=""/>
          </v:shape>
          <o:OLEObject Type="Embed" ProgID="Word.Picture.8" ShapeID="_x0000_i1025" DrawAspect="Content" ObjectID="_1730714968" r:id="rId7"/>
        </w:object>
      </w:r>
    </w:p>
    <w:p w14:paraId="79F6B3EC" w14:textId="77777777" w:rsidR="00C67DEA" w:rsidRPr="00FB5B54" w:rsidRDefault="00C67DEA" w:rsidP="00C67D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sz w:val="24"/>
          <w:szCs w:val="24"/>
          <w:lang w:val="pt-PT"/>
        </w:rPr>
        <w:t>República de Moçambique</w:t>
      </w:r>
    </w:p>
    <w:p w14:paraId="08615D13" w14:textId="77777777" w:rsidR="00C67DEA" w:rsidRPr="00FB5B54" w:rsidRDefault="00C67DEA" w:rsidP="00C67DEA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sz w:val="24"/>
          <w:szCs w:val="24"/>
          <w:lang w:val="pt-PT"/>
        </w:rPr>
        <w:t>Ministério da Ciência, Tecnologia e Ensino Superior</w:t>
      </w:r>
    </w:p>
    <w:p w14:paraId="69A7A65E" w14:textId="77777777" w:rsidR="007C055F" w:rsidRPr="00FB5B54" w:rsidRDefault="007C055F" w:rsidP="005449DB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B5B54">
        <w:rPr>
          <w:rFonts w:ascii="Times New Roman" w:hAnsi="Times New Roman" w:cs="Times New Roman"/>
          <w:b/>
          <w:sz w:val="24"/>
          <w:szCs w:val="24"/>
          <w:lang w:val="pt-PT"/>
        </w:rPr>
        <w:t>Projecto de Economia Digital e Governo Electrónico - EDGE</w:t>
      </w:r>
    </w:p>
    <w:p w14:paraId="0C14914D" w14:textId="5FA64494" w:rsidR="00B5350F" w:rsidRPr="00FB5B54" w:rsidRDefault="007C055F" w:rsidP="007C05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 w:rsidRPr="00FB5B54">
        <w:rPr>
          <w:rFonts w:ascii="Times New Roman" w:hAnsi="Times New Roman" w:cs="Times New Roman"/>
          <w:b/>
          <w:sz w:val="24"/>
          <w:szCs w:val="24"/>
          <w:lang w:val="pt-PT"/>
        </w:rPr>
        <w:t>Doação nº IDA-D906-MZ</w:t>
      </w:r>
    </w:p>
    <w:p w14:paraId="4494C6E4" w14:textId="77777777" w:rsidR="002827AB" w:rsidRPr="00FB5B54" w:rsidRDefault="002827AB" w:rsidP="00B5350F">
      <w:pPr>
        <w:spacing w:line="240" w:lineRule="auto"/>
        <w:ind w:left="1080" w:hanging="108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</w:pPr>
    </w:p>
    <w:p w14:paraId="0C16E4C2" w14:textId="01E77EFF" w:rsidR="00C67DEA" w:rsidRPr="00FB5B54" w:rsidRDefault="00A34C1F" w:rsidP="00B5350F">
      <w:pPr>
        <w:spacing w:line="240" w:lineRule="auto"/>
        <w:ind w:left="1080" w:hanging="108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</w:pPr>
      <w:r w:rsidRPr="00FB5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>Solicitação de Manifestação de I</w:t>
      </w:r>
      <w:r w:rsidR="00C67DEA" w:rsidRPr="00FB5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>nteresse</w:t>
      </w:r>
    </w:p>
    <w:p w14:paraId="4F186BBB" w14:textId="3488EA4A" w:rsidR="00B40BE6" w:rsidRPr="00FB5B54" w:rsidRDefault="000001C1" w:rsidP="00B40BE6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B5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 xml:space="preserve">Contratação </w:t>
      </w:r>
      <w:r w:rsidR="00C107A3" w:rsidRPr="00FB5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 xml:space="preserve">de </w:t>
      </w:r>
      <w:r w:rsidR="00B40BE6" w:rsidRPr="00FB5B54">
        <w:rPr>
          <w:rFonts w:ascii="Times New Roman" w:hAnsi="Times New Roman" w:cs="Times New Roman"/>
          <w:b/>
          <w:sz w:val="24"/>
          <w:szCs w:val="24"/>
          <w:lang w:val="pt-PT"/>
        </w:rPr>
        <w:t>Web Designer</w:t>
      </w:r>
      <w:r w:rsidR="00C360B0">
        <w:rPr>
          <w:rFonts w:ascii="Times New Roman" w:hAnsi="Times New Roman" w:cs="Times New Roman"/>
          <w:b/>
          <w:sz w:val="24"/>
          <w:szCs w:val="24"/>
          <w:lang w:val="pt-PT"/>
        </w:rPr>
        <w:t xml:space="preserve"> para o INAGE</w:t>
      </w:r>
    </w:p>
    <w:p w14:paraId="6BE7F4C2" w14:textId="754ABBED" w:rsidR="00C107A3" w:rsidRPr="00FB5B54" w:rsidRDefault="00D808FF" w:rsidP="00C107A3">
      <w:pPr>
        <w:spacing w:before="240" w:after="0"/>
        <w:jc w:val="center"/>
        <w:rPr>
          <w:rFonts w:ascii="Times New Roman" w:eastAsia="MS Gothic" w:hAnsi="Times New Roman" w:cs="Times New Roman"/>
          <w:b/>
          <w:bCs/>
          <w:kern w:val="32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/>
        </w:rPr>
        <w:t>  </w:t>
      </w:r>
    </w:p>
    <w:p w14:paraId="2CCF187A" w14:textId="77777777" w:rsidR="00B5350F" w:rsidRPr="00FB5B54" w:rsidRDefault="00B5350F" w:rsidP="00B5350F">
      <w:pPr>
        <w:spacing w:line="240" w:lineRule="auto"/>
        <w:ind w:left="1080" w:hanging="108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</w:pPr>
    </w:p>
    <w:p w14:paraId="1FEAD870" w14:textId="5DF56046" w:rsidR="00060BE5" w:rsidRPr="00FB5B54" w:rsidRDefault="00C107A3" w:rsidP="00060BE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pt-PT"/>
        </w:rPr>
      </w:pPr>
      <w:r w:rsidRPr="00FB5B54">
        <w:rPr>
          <w:rFonts w:ascii="Times New Roman" w:hAnsi="Times New Roman" w:cs="Times New Roman"/>
          <w:sz w:val="24"/>
          <w:szCs w:val="24"/>
          <w:lang w:val="pt-PT"/>
        </w:rPr>
        <w:t xml:space="preserve">O Governo de Moçambique recebeu um Donativo do Banco Mundial para financiar o </w:t>
      </w:r>
      <w:r w:rsidR="007C055F" w:rsidRPr="00FB5B54">
        <w:rPr>
          <w:rFonts w:ascii="Times New Roman" w:hAnsi="Times New Roman" w:cs="Times New Roman"/>
          <w:sz w:val="24"/>
          <w:szCs w:val="24"/>
          <w:lang w:val="pt-PT"/>
        </w:rPr>
        <w:t>Projecto de Economia Digital e Governo Electrónico (EDGE)</w:t>
      </w:r>
      <w:r w:rsidRPr="00FB5B54">
        <w:rPr>
          <w:rFonts w:ascii="Times New Roman" w:hAnsi="Times New Roman" w:cs="Times New Roman"/>
          <w:sz w:val="24"/>
          <w:szCs w:val="24"/>
          <w:lang w:val="pt-PT"/>
        </w:rPr>
        <w:t xml:space="preserve"> e pretende aplicar parte dos fundos para custear serviços de consultoria</w:t>
      </w:r>
      <w:r w:rsidR="00B5350F" w:rsidRPr="00FB5B5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pt-PT"/>
        </w:rPr>
        <w:t>.</w:t>
      </w:r>
    </w:p>
    <w:p w14:paraId="0F7E0B8B" w14:textId="77777777" w:rsidR="00B5350F" w:rsidRPr="00FB5B54" w:rsidRDefault="00B5350F" w:rsidP="007769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pt-PT"/>
        </w:rPr>
      </w:pPr>
    </w:p>
    <w:p w14:paraId="0062F9CC" w14:textId="406F3A99" w:rsidR="007D21C4" w:rsidRPr="00FB5B54" w:rsidRDefault="00C62995" w:rsidP="00C629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B5B54">
        <w:rPr>
          <w:rFonts w:ascii="Times New Roman" w:hAnsi="Times New Roman" w:cs="Times New Roman"/>
          <w:sz w:val="24"/>
          <w:szCs w:val="24"/>
          <w:lang w:val="pt-PT"/>
        </w:rPr>
        <w:t>Os serviços incluem não só, mas também:</w:t>
      </w:r>
      <w:r w:rsidR="007D21C4" w:rsidRPr="00FB5B5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pt-PT"/>
        </w:rPr>
        <w:t xml:space="preserve"> </w:t>
      </w:r>
    </w:p>
    <w:p w14:paraId="68552652" w14:textId="77777777" w:rsidR="00C62995" w:rsidRPr="00FB5B54" w:rsidRDefault="00C62995" w:rsidP="00C62995">
      <w:pPr>
        <w:pStyle w:val="ListParagraph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B5B5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pt-PT"/>
        </w:rPr>
        <w:t>Realizar pesquisa com usuários reais dos serviços, assim como repetidos testes com os usuários, a fim de melhorar de maneira iterativa e contínua a experiência do usuário (UX)</w:t>
      </w:r>
    </w:p>
    <w:p w14:paraId="25AC002B" w14:textId="77777777" w:rsidR="00C62995" w:rsidRPr="00FB5B54" w:rsidRDefault="00C62995" w:rsidP="00C62995">
      <w:pPr>
        <w:pStyle w:val="ListParagraph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sz w:val="24"/>
          <w:szCs w:val="24"/>
          <w:lang w:val="pt-PT"/>
        </w:rPr>
        <w:t>Aplicar o desenho que foi produzido pelo Designer Gráfico;</w:t>
      </w:r>
    </w:p>
    <w:p w14:paraId="528F2612" w14:textId="77777777" w:rsidR="00C62995" w:rsidRPr="00FB5B54" w:rsidRDefault="00C62995" w:rsidP="00C62995">
      <w:pPr>
        <w:numPr>
          <w:ilvl w:val="0"/>
          <w:numId w:val="13"/>
        </w:numPr>
        <w:spacing w:after="0" w:line="360" w:lineRule="auto"/>
        <w:ind w:right="840"/>
        <w:jc w:val="both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  <w:t>Executar todos os estágios de design virtual, desde o conceito até a transferência final para a programação das funcionalidades;</w:t>
      </w:r>
    </w:p>
    <w:p w14:paraId="58B46012" w14:textId="77777777" w:rsidR="00C62995" w:rsidRPr="00FB5B54" w:rsidRDefault="00C62995" w:rsidP="00C62995">
      <w:pPr>
        <w:numPr>
          <w:ilvl w:val="0"/>
          <w:numId w:val="13"/>
        </w:numPr>
        <w:spacing w:after="0" w:line="360" w:lineRule="auto"/>
        <w:ind w:right="840"/>
        <w:jc w:val="both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  <w:t>Conceitualizar ideias originais de desenho de sites que tragam simplicidade e facilidade de uso a obstáculos complexos;</w:t>
      </w:r>
    </w:p>
    <w:p w14:paraId="1AD68315" w14:textId="6DF838AB" w:rsidR="00C62995" w:rsidRPr="00FB5B54" w:rsidRDefault="00C62995" w:rsidP="00C62995">
      <w:pPr>
        <w:numPr>
          <w:ilvl w:val="0"/>
          <w:numId w:val="13"/>
        </w:numPr>
        <w:spacing w:after="0" w:line="360" w:lineRule="auto"/>
        <w:ind w:right="840"/>
        <w:jc w:val="both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  <w:t>Criar esqueletos “</w:t>
      </w:r>
      <w:r w:rsidR="00B415A7" w:rsidRPr="00FB5B54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  <w:t>protótipos</w:t>
      </w:r>
      <w:r w:rsidRPr="00FB5B54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  <w:t>”, storyboards, fluxos de usuários, fluxos de processos e mapas de sites para comunicar ideias de interação e de design;</w:t>
      </w:r>
    </w:p>
    <w:p w14:paraId="326F8FBA" w14:textId="77777777" w:rsidR="00C62995" w:rsidRPr="00FB5B54" w:rsidRDefault="00C62995" w:rsidP="00C62995">
      <w:pPr>
        <w:numPr>
          <w:ilvl w:val="0"/>
          <w:numId w:val="13"/>
        </w:numPr>
        <w:spacing w:after="0" w:line="360" w:lineRule="auto"/>
        <w:ind w:right="840"/>
        <w:jc w:val="both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  <w:t>Apresentar e justificar designs e principais elementos produzidos a colegas e partes interessadas no nível executivo;</w:t>
      </w:r>
    </w:p>
    <w:p w14:paraId="7CE996E7" w14:textId="0537A5D3" w:rsidR="00C62995" w:rsidRDefault="00C62995" w:rsidP="00C62995">
      <w:pPr>
        <w:numPr>
          <w:ilvl w:val="0"/>
          <w:numId w:val="13"/>
        </w:numPr>
        <w:spacing w:after="0" w:line="360" w:lineRule="auto"/>
        <w:ind w:right="840"/>
        <w:jc w:val="both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  <w:t>Estabelecer e promover diretrizes, melhores praticas e padrões de design.</w:t>
      </w:r>
    </w:p>
    <w:p w14:paraId="42E1526A" w14:textId="77777777" w:rsidR="00B415A7" w:rsidRPr="00FB5B54" w:rsidRDefault="00B415A7" w:rsidP="00B415A7">
      <w:pPr>
        <w:spacing w:after="0" w:line="360" w:lineRule="auto"/>
        <w:ind w:left="1140" w:right="840"/>
        <w:jc w:val="both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</w:pPr>
    </w:p>
    <w:p w14:paraId="6A059866" w14:textId="2F7943AB" w:rsidR="00EF3CB5" w:rsidRPr="00FB5B54" w:rsidRDefault="00EF3CB5" w:rsidP="007769AC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pt-PT"/>
        </w:rPr>
      </w:pPr>
      <w:r w:rsidRPr="00FB5B54">
        <w:rPr>
          <w:rFonts w:ascii="Times New Roman" w:hAnsi="Times New Roman" w:cs="Times New Roman"/>
          <w:sz w:val="24"/>
          <w:szCs w:val="24"/>
          <w:lang w:val="pt-PT"/>
        </w:rPr>
        <w:t>Para esta consultoria pretende-se contratar um consultor individual, com experiência relevante na área. Para ser considerado qualificado para executar os serviços, o consultor deverá ser capaz de demonstrar</w:t>
      </w:r>
      <w:r w:rsidRPr="00FB5B54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qualificações académicas apropriadas e habilidade para executar todas tarefas especificadas nos termos de referência. O candidato deverá ter </w:t>
      </w:r>
      <w:r w:rsidR="00C62995" w:rsidRPr="00FB5B54">
        <w:rPr>
          <w:rFonts w:ascii="Times New Roman" w:eastAsia="Times New Roman" w:hAnsi="Times New Roman" w:cs="Times New Roman"/>
          <w:sz w:val="24"/>
          <w:szCs w:val="24"/>
          <w:lang w:val="pt-PT"/>
        </w:rPr>
        <w:t>Nível Superior em Ciências de Computação, Engenharia Informática ou áreas similares</w:t>
      </w:r>
      <w:r w:rsidRPr="00FB5B54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e ainda: </w:t>
      </w:r>
    </w:p>
    <w:p w14:paraId="79752C15" w14:textId="66A2EBE2" w:rsidR="00C62995" w:rsidRPr="00FB5B54" w:rsidRDefault="00C62995" w:rsidP="00C62995">
      <w:pPr>
        <w:pStyle w:val="ListParagraph"/>
        <w:numPr>
          <w:ilvl w:val="0"/>
          <w:numId w:val="18"/>
        </w:numPr>
        <w:spacing w:after="0" w:line="360" w:lineRule="auto"/>
        <w:ind w:right="840"/>
        <w:jc w:val="both"/>
        <w:textAlignment w:val="baseline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Experiência mínima, comprovado por cartas de recomendação, de três (3) anos na área de trabalho relacionado à área de Web designer; </w:t>
      </w:r>
    </w:p>
    <w:p w14:paraId="1F2929A0" w14:textId="77777777" w:rsidR="00C62995" w:rsidRPr="00FB5B54" w:rsidRDefault="00C62995" w:rsidP="00C62995">
      <w:pPr>
        <w:pStyle w:val="ListParagraph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sz w:val="24"/>
          <w:szCs w:val="24"/>
          <w:lang w:val="pt-PT"/>
        </w:rPr>
        <w:t>Proficiência em HTML, CSS e JavaScript para prototipagem rápida;</w:t>
      </w:r>
    </w:p>
    <w:p w14:paraId="092EACAE" w14:textId="77777777" w:rsidR="00C62995" w:rsidRPr="00FB5B54" w:rsidRDefault="00C62995" w:rsidP="00C62995">
      <w:pPr>
        <w:pStyle w:val="ListParagraph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sz w:val="24"/>
          <w:szCs w:val="24"/>
          <w:lang w:val="pt-PT"/>
        </w:rPr>
        <w:t>Proficiência em Manipulação de imagens e de vetores;</w:t>
      </w:r>
    </w:p>
    <w:p w14:paraId="5EA3429C" w14:textId="77777777" w:rsidR="00C62995" w:rsidRPr="00FB5B54" w:rsidRDefault="00C62995" w:rsidP="00C62995">
      <w:pPr>
        <w:pStyle w:val="ListParagraph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sz w:val="24"/>
          <w:szCs w:val="24"/>
          <w:lang w:val="pt-PT"/>
        </w:rPr>
        <w:t>Bom gosto e senso estético para lidar com imagens, formas e proporções;</w:t>
      </w:r>
    </w:p>
    <w:p w14:paraId="383F4BBD" w14:textId="77777777" w:rsidR="00C62995" w:rsidRPr="00FB5B54" w:rsidRDefault="00C62995" w:rsidP="00C62995">
      <w:pPr>
        <w:pStyle w:val="ListParagraph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 xml:space="preserve">Conhecimentos básicos de marketing, público-alvo, objectivos do </w:t>
      </w:r>
      <w:proofErr w:type="gramStart"/>
      <w:r w:rsidRPr="00FB5B54">
        <w:rPr>
          <w:rFonts w:ascii="Times New Roman" w:eastAsia="Times New Roman" w:hAnsi="Times New Roman" w:cs="Times New Roman"/>
          <w:sz w:val="24"/>
          <w:szCs w:val="24"/>
          <w:lang w:val="pt-PT"/>
        </w:rPr>
        <w:t>negocio</w:t>
      </w:r>
      <w:proofErr w:type="gramEnd"/>
      <w:r w:rsidRPr="00FB5B54">
        <w:rPr>
          <w:rFonts w:ascii="Times New Roman" w:eastAsia="Times New Roman" w:hAnsi="Times New Roman" w:cs="Times New Roman"/>
          <w:sz w:val="24"/>
          <w:szCs w:val="24"/>
          <w:lang w:val="pt-PT"/>
        </w:rPr>
        <w:t>, missão e conversão;</w:t>
      </w:r>
    </w:p>
    <w:p w14:paraId="6F496F2B" w14:textId="77777777" w:rsidR="00C62995" w:rsidRPr="00FB5B54" w:rsidRDefault="00C62995" w:rsidP="00C62995">
      <w:pPr>
        <w:pStyle w:val="ListParagraph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sz w:val="24"/>
          <w:szCs w:val="24"/>
          <w:lang w:val="pt-PT"/>
        </w:rPr>
        <w:t>Capacidade de resolver problemas com organização, criatividade e proatividade;</w:t>
      </w:r>
    </w:p>
    <w:p w14:paraId="6F3AB8D5" w14:textId="1AB68EFC" w:rsidR="00C62995" w:rsidRPr="00FB5B54" w:rsidRDefault="00C62995" w:rsidP="00C62995">
      <w:pPr>
        <w:numPr>
          <w:ilvl w:val="0"/>
          <w:numId w:val="18"/>
        </w:numPr>
        <w:spacing w:after="0" w:line="270" w:lineRule="atLeast"/>
        <w:ind w:right="840"/>
        <w:jc w:val="both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  <w:t>Capacidade de trabalhar em equipa de desenvolvimento;</w:t>
      </w:r>
    </w:p>
    <w:p w14:paraId="1AD1E381" w14:textId="0923E716" w:rsidR="00EF3CB5" w:rsidRPr="00334957" w:rsidRDefault="00C62995" w:rsidP="00C62995">
      <w:pPr>
        <w:numPr>
          <w:ilvl w:val="0"/>
          <w:numId w:val="18"/>
        </w:numPr>
        <w:spacing w:after="0" w:line="270" w:lineRule="atLeast"/>
        <w:ind w:right="840"/>
        <w:jc w:val="both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</w:pPr>
      <w:r w:rsidRPr="00FB5B54">
        <w:rPr>
          <w:rFonts w:ascii="Times New Roman" w:eastAsia="Times New Roman" w:hAnsi="Times New Roman" w:cs="Times New Roman"/>
          <w:sz w:val="24"/>
          <w:szCs w:val="24"/>
          <w:lang w:val="pt-PT"/>
        </w:rPr>
        <w:t>Fluente na língua portuguesa e bons conhecimentos da língua inglesa como língua de trabalho</w:t>
      </w:r>
    </w:p>
    <w:p w14:paraId="4164E6CC" w14:textId="56F6F59A" w:rsidR="00334957" w:rsidRDefault="00334957" w:rsidP="00334957">
      <w:pPr>
        <w:spacing w:after="0" w:line="270" w:lineRule="atLeast"/>
        <w:ind w:right="840"/>
        <w:jc w:val="both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</w:pPr>
    </w:p>
    <w:p w14:paraId="52637209" w14:textId="77777777" w:rsidR="00334957" w:rsidRPr="00334957" w:rsidRDefault="00334957" w:rsidP="00334957">
      <w:pPr>
        <w:spacing w:after="0" w:line="360" w:lineRule="auto"/>
        <w:ind w:right="840"/>
        <w:textAlignment w:val="baseline"/>
        <w:rPr>
          <w:rFonts w:ascii="Times New Roman" w:eastAsia="Times New Roman" w:hAnsi="Times New Roman" w:cs="Times New Roman"/>
          <w:b/>
          <w:color w:val="3A3C3D"/>
          <w:spacing w:val="5"/>
          <w:sz w:val="24"/>
          <w:szCs w:val="24"/>
        </w:rPr>
      </w:pPr>
      <w:proofErr w:type="spellStart"/>
      <w:r w:rsidRPr="00334957">
        <w:rPr>
          <w:rFonts w:ascii="Times New Roman" w:eastAsia="Times New Roman" w:hAnsi="Times New Roman" w:cs="Times New Roman"/>
          <w:b/>
          <w:color w:val="3A3C3D"/>
          <w:spacing w:val="5"/>
          <w:sz w:val="24"/>
          <w:szCs w:val="24"/>
        </w:rPr>
        <w:t>Requisitos</w:t>
      </w:r>
      <w:proofErr w:type="spellEnd"/>
      <w:r w:rsidRPr="00334957">
        <w:rPr>
          <w:rFonts w:ascii="Times New Roman" w:eastAsia="Times New Roman" w:hAnsi="Times New Roman" w:cs="Times New Roman"/>
          <w:b/>
          <w:color w:val="3A3C3D"/>
          <w:spacing w:val="5"/>
          <w:sz w:val="24"/>
          <w:szCs w:val="24"/>
        </w:rPr>
        <w:t xml:space="preserve"> </w:t>
      </w:r>
      <w:proofErr w:type="spellStart"/>
      <w:r w:rsidRPr="00334957">
        <w:rPr>
          <w:rFonts w:ascii="Times New Roman" w:eastAsia="Times New Roman" w:hAnsi="Times New Roman" w:cs="Times New Roman"/>
          <w:b/>
          <w:color w:val="3A3C3D"/>
          <w:spacing w:val="5"/>
          <w:sz w:val="24"/>
          <w:szCs w:val="24"/>
        </w:rPr>
        <w:t>Preferenciais</w:t>
      </w:r>
      <w:proofErr w:type="spellEnd"/>
    </w:p>
    <w:p w14:paraId="4C1A952A" w14:textId="77777777" w:rsidR="00334957" w:rsidRPr="00334957" w:rsidRDefault="00334957" w:rsidP="00334957">
      <w:pPr>
        <w:numPr>
          <w:ilvl w:val="0"/>
          <w:numId w:val="19"/>
        </w:numPr>
        <w:spacing w:after="0" w:line="360" w:lineRule="auto"/>
        <w:ind w:left="1170" w:right="840" w:hanging="90"/>
        <w:jc w:val="both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</w:rPr>
      </w:pPr>
      <w:proofErr w:type="spellStart"/>
      <w:r w:rsidRPr="00334957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</w:rPr>
        <w:t>Excelentes</w:t>
      </w:r>
      <w:proofErr w:type="spellEnd"/>
      <w:r w:rsidRPr="00334957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</w:rPr>
        <w:t xml:space="preserve"> </w:t>
      </w:r>
      <w:proofErr w:type="spellStart"/>
      <w:r w:rsidRPr="00334957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</w:rPr>
        <w:t>habilidades</w:t>
      </w:r>
      <w:proofErr w:type="spellEnd"/>
      <w:r w:rsidRPr="00334957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</w:rPr>
        <w:t xml:space="preserve"> </w:t>
      </w:r>
      <w:proofErr w:type="spellStart"/>
      <w:r w:rsidRPr="00334957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</w:rPr>
        <w:t>analíticas</w:t>
      </w:r>
      <w:proofErr w:type="spellEnd"/>
      <w:r w:rsidRPr="00334957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</w:rPr>
        <w:t>;</w:t>
      </w:r>
    </w:p>
    <w:p w14:paraId="32D95A8E" w14:textId="77777777" w:rsidR="00334957" w:rsidRPr="00334957" w:rsidRDefault="00334957" w:rsidP="00334957">
      <w:pPr>
        <w:numPr>
          <w:ilvl w:val="0"/>
          <w:numId w:val="19"/>
        </w:numPr>
        <w:spacing w:after="0" w:line="360" w:lineRule="auto"/>
        <w:ind w:left="1170" w:right="840" w:hanging="90"/>
        <w:jc w:val="both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</w:pPr>
      <w:r w:rsidRPr="00334957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  <w:t>Boa iniciativa para resolver problemas;</w:t>
      </w:r>
    </w:p>
    <w:p w14:paraId="5773BB72" w14:textId="77777777" w:rsidR="00334957" w:rsidRPr="00334957" w:rsidRDefault="00334957" w:rsidP="00334957">
      <w:pPr>
        <w:pStyle w:val="ListParagraph"/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3495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Conhecimento de otimização para motores de busca, SEO; </w:t>
      </w:r>
    </w:p>
    <w:p w14:paraId="247A7344" w14:textId="77777777" w:rsidR="00334957" w:rsidRPr="00334957" w:rsidRDefault="00334957" w:rsidP="001C2B9B">
      <w:pPr>
        <w:pStyle w:val="ListParagraph"/>
        <w:numPr>
          <w:ilvl w:val="0"/>
          <w:numId w:val="20"/>
        </w:numPr>
        <w:spacing w:after="0" w:line="270" w:lineRule="atLeast"/>
        <w:ind w:right="840"/>
        <w:jc w:val="both"/>
        <w:textAlignment w:val="baseline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</w:pPr>
      <w:r w:rsidRPr="00334957">
        <w:rPr>
          <w:rFonts w:ascii="Times New Roman" w:eastAsia="Times New Roman" w:hAnsi="Times New Roman" w:cs="Times New Roman"/>
          <w:sz w:val="24"/>
          <w:szCs w:val="24"/>
          <w:lang w:val="pt-PT"/>
        </w:rPr>
        <w:t>Familiaridade com sites administráveis populares;</w:t>
      </w:r>
    </w:p>
    <w:p w14:paraId="5B38F873" w14:textId="5FFA6826" w:rsidR="00334957" w:rsidRPr="00334957" w:rsidRDefault="00334957" w:rsidP="001C2B9B">
      <w:pPr>
        <w:pStyle w:val="ListParagraph"/>
        <w:numPr>
          <w:ilvl w:val="0"/>
          <w:numId w:val="20"/>
        </w:numPr>
        <w:spacing w:after="0" w:line="270" w:lineRule="atLeast"/>
        <w:ind w:right="840"/>
        <w:jc w:val="both"/>
        <w:textAlignment w:val="baseline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</w:pPr>
      <w:r w:rsidRPr="00334957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  <w:t xml:space="preserve">Certificação em Ferramentas Adobe Photoshop, </w:t>
      </w:r>
      <w:proofErr w:type="spellStart"/>
      <w:r w:rsidRPr="00334957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  <w:t>Ilustrator</w:t>
      </w:r>
      <w:proofErr w:type="spellEnd"/>
      <w:r w:rsidRPr="00334957"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  <w:t xml:space="preserve"> e/ou outra, será uma vantagem</w:t>
      </w:r>
    </w:p>
    <w:p w14:paraId="7AA5064E" w14:textId="77777777" w:rsidR="00C62995" w:rsidRPr="00FB5B54" w:rsidRDefault="00C62995" w:rsidP="00C62995">
      <w:pPr>
        <w:spacing w:after="0" w:line="270" w:lineRule="atLeast"/>
        <w:ind w:left="720" w:right="840"/>
        <w:jc w:val="both"/>
        <w:rPr>
          <w:rFonts w:ascii="Times New Roman" w:eastAsia="Times New Roman" w:hAnsi="Times New Roman" w:cs="Times New Roman"/>
          <w:color w:val="3A3C3D"/>
          <w:spacing w:val="5"/>
          <w:sz w:val="24"/>
          <w:szCs w:val="24"/>
          <w:lang w:val="pt-PT"/>
        </w:rPr>
      </w:pPr>
    </w:p>
    <w:p w14:paraId="5520CC18" w14:textId="333CA2B1" w:rsidR="0040489A" w:rsidRPr="00FB5B54" w:rsidRDefault="007769AC" w:rsidP="00175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B5B54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EF3CB5" w:rsidRPr="00FB5B54">
        <w:rPr>
          <w:rFonts w:ascii="Times New Roman" w:eastAsia="Times New Roman" w:hAnsi="Times New Roman" w:cs="Times New Roman"/>
          <w:sz w:val="24"/>
          <w:szCs w:val="24"/>
          <w:lang w:val="pt-PT"/>
        </w:rPr>
        <w:t>Ministério da Ciência, Tecnologia e Ensino Superior</w:t>
      </w:r>
      <w:r w:rsidR="00EF3CB5" w:rsidRPr="00FB5B54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Pr="00FB5B54">
        <w:rPr>
          <w:rFonts w:ascii="Times New Roman" w:hAnsi="Times New Roman" w:cs="Times New Roman"/>
          <w:sz w:val="24"/>
          <w:szCs w:val="24"/>
          <w:lang w:val="pt-PT"/>
        </w:rPr>
        <w:t>MCTES</w:t>
      </w:r>
      <w:r w:rsidR="00EF3CB5" w:rsidRPr="00FB5B54">
        <w:rPr>
          <w:rFonts w:ascii="Times New Roman" w:hAnsi="Times New Roman" w:cs="Times New Roman"/>
          <w:sz w:val="24"/>
          <w:szCs w:val="24"/>
          <w:lang w:val="pt-PT"/>
        </w:rPr>
        <w:t>)</w:t>
      </w:r>
      <w:r w:rsidRPr="00FB5B5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0489A" w:rsidRPr="00FB5B54">
        <w:rPr>
          <w:rFonts w:ascii="Times New Roman" w:hAnsi="Times New Roman" w:cs="Times New Roman"/>
          <w:sz w:val="24"/>
          <w:szCs w:val="24"/>
          <w:lang w:val="pt-PT"/>
        </w:rPr>
        <w:t xml:space="preserve">convida consultores individuais elegíveis a manifestar o seu interesse para a prestação deste serviço de consultoria. </w:t>
      </w:r>
      <w:r w:rsidR="00EF3CB5" w:rsidRPr="00FB5B54">
        <w:rPr>
          <w:rFonts w:ascii="Times New Roman" w:hAnsi="Times New Roman" w:cs="Times New Roman"/>
          <w:sz w:val="24"/>
          <w:szCs w:val="24"/>
          <w:lang w:val="pt-PT"/>
        </w:rPr>
        <w:t>Os consultores interessados devem fornecer informações indicando que estão qualificados para prestar os serviços (CV, descrição de serviços similares, experiência em condições similares, etc.)</w:t>
      </w:r>
      <w:r w:rsidR="0040489A" w:rsidRPr="00FB5B5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p w14:paraId="664299B8" w14:textId="09168DDE" w:rsidR="0040489A" w:rsidRPr="00FB5B54" w:rsidRDefault="00EF3CB5" w:rsidP="002F2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B5B54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2A390F" w:rsidRPr="00FB5B54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087A88" w:rsidRPr="00FB5B54">
        <w:rPr>
          <w:rFonts w:ascii="Times New Roman" w:hAnsi="Times New Roman" w:cs="Times New Roman"/>
          <w:sz w:val="24"/>
          <w:szCs w:val="24"/>
          <w:lang w:val="pt-PT"/>
        </w:rPr>
        <w:t xml:space="preserve"> consultor ser</w:t>
      </w:r>
      <w:r w:rsidRPr="00FB5B54">
        <w:rPr>
          <w:rFonts w:ascii="Times New Roman" w:hAnsi="Times New Roman" w:cs="Times New Roman"/>
          <w:sz w:val="24"/>
          <w:szCs w:val="24"/>
          <w:lang w:val="pt-PT"/>
        </w:rPr>
        <w:t>á</w:t>
      </w:r>
      <w:r w:rsidR="00087A88" w:rsidRPr="00FB5B54">
        <w:rPr>
          <w:rFonts w:ascii="Times New Roman" w:hAnsi="Times New Roman" w:cs="Times New Roman"/>
          <w:sz w:val="24"/>
          <w:szCs w:val="24"/>
          <w:lang w:val="pt-PT"/>
        </w:rPr>
        <w:t xml:space="preserve"> seleccionado de acordo com os procedimentos estabelecidos no </w:t>
      </w:r>
      <w:r w:rsidR="00087A88" w:rsidRPr="00FB5B54">
        <w:rPr>
          <w:rFonts w:ascii="Times New Roman" w:hAnsi="Times New Roman" w:cs="Times New Roman"/>
          <w:bCs/>
          <w:i/>
          <w:sz w:val="24"/>
          <w:szCs w:val="24"/>
          <w:lang w:val="pt-PT"/>
        </w:rPr>
        <w:t xml:space="preserve">Regulamento de Aquisições para Mutuários de Operações de Financiamento de Projectos de Investimento, de </w:t>
      </w:r>
      <w:proofErr w:type="gramStart"/>
      <w:r w:rsidR="00087A88" w:rsidRPr="00FB5B54">
        <w:rPr>
          <w:rFonts w:ascii="Times New Roman" w:hAnsi="Times New Roman" w:cs="Times New Roman"/>
          <w:bCs/>
          <w:i/>
          <w:sz w:val="24"/>
          <w:szCs w:val="24"/>
          <w:lang w:val="pt-PT"/>
        </w:rPr>
        <w:t>Julho</w:t>
      </w:r>
      <w:proofErr w:type="gramEnd"/>
      <w:r w:rsidR="00087A88" w:rsidRPr="00FB5B54">
        <w:rPr>
          <w:rFonts w:ascii="Times New Roman" w:hAnsi="Times New Roman" w:cs="Times New Roman"/>
          <w:bCs/>
          <w:i/>
          <w:sz w:val="24"/>
          <w:szCs w:val="24"/>
          <w:lang w:val="pt-PT"/>
        </w:rPr>
        <w:t xml:space="preserve"> de 2016, </w:t>
      </w:r>
      <w:r w:rsidR="0044439C" w:rsidRPr="00FB5B54">
        <w:rPr>
          <w:rFonts w:ascii="Times New Roman" w:hAnsi="Times New Roman" w:cs="Times New Roman"/>
          <w:i/>
          <w:sz w:val="24"/>
          <w:szCs w:val="24"/>
          <w:lang w:val="pt-PT"/>
        </w:rPr>
        <w:t>revisto em Novembro de 2020</w:t>
      </w:r>
      <w:r w:rsidR="00087A88" w:rsidRPr="00FB5B54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F32DF7" w:rsidRPr="00FB5B54">
        <w:rPr>
          <w:rFonts w:ascii="Times New Roman" w:hAnsi="Times New Roman" w:cs="Times New Roman"/>
          <w:b/>
          <w:sz w:val="24"/>
          <w:szCs w:val="24"/>
          <w:lang w:val="pt-PT"/>
        </w:rPr>
        <w:t>O candidato seleccionado deverá inscrever-se no CEF- Cadastro Eletrónico de Fornecedores de Bens e Serviços.</w:t>
      </w:r>
    </w:p>
    <w:p w14:paraId="64457E83" w14:textId="67471CB6" w:rsidR="0069526D" w:rsidRPr="00FB5B54" w:rsidRDefault="0040489A" w:rsidP="0069526D">
      <w:pPr>
        <w:spacing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B5B54">
        <w:rPr>
          <w:rFonts w:ascii="Times New Roman" w:hAnsi="Times New Roman" w:cs="Times New Roman"/>
          <w:sz w:val="24"/>
          <w:szCs w:val="24"/>
          <w:lang w:val="pt-PT"/>
        </w:rPr>
        <w:t xml:space="preserve">Os consultores interessados poderão obter </w:t>
      </w:r>
      <w:r w:rsidR="004231B0" w:rsidRPr="00FB5B54">
        <w:rPr>
          <w:rFonts w:ascii="Times New Roman" w:hAnsi="Times New Roman" w:cs="Times New Roman"/>
          <w:sz w:val="24"/>
          <w:szCs w:val="24"/>
          <w:lang w:val="pt-PT"/>
        </w:rPr>
        <w:t>os Termos de Referência no portal do MCTES (</w:t>
      </w:r>
      <w:hyperlink r:id="rId8" w:history="1">
        <w:r w:rsidR="004231B0" w:rsidRPr="00FB5B54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www.mctes.gov.mz</w:t>
        </w:r>
      </w:hyperlink>
      <w:r w:rsidR="004231B0" w:rsidRPr="00FB5B54">
        <w:rPr>
          <w:rFonts w:ascii="Times New Roman" w:hAnsi="Times New Roman" w:cs="Times New Roman"/>
          <w:sz w:val="24"/>
          <w:szCs w:val="24"/>
          <w:lang w:val="pt-PT"/>
        </w:rPr>
        <w:t xml:space="preserve">). </w:t>
      </w:r>
      <w:r w:rsidRPr="00FB5B54">
        <w:rPr>
          <w:rFonts w:ascii="Times New Roman" w:hAnsi="Times New Roman" w:cs="Times New Roman"/>
          <w:sz w:val="24"/>
          <w:szCs w:val="24"/>
          <w:lang w:val="pt-PT"/>
        </w:rPr>
        <w:br/>
      </w:r>
      <w:r w:rsidRPr="00FB5B54">
        <w:rPr>
          <w:rFonts w:ascii="Times New Roman" w:hAnsi="Times New Roman" w:cs="Times New Roman"/>
          <w:sz w:val="24"/>
          <w:szCs w:val="24"/>
          <w:lang w:val="pt-PT"/>
        </w:rPr>
        <w:br/>
      </w:r>
      <w:r w:rsidR="0069526D" w:rsidRPr="00FB5B54">
        <w:rPr>
          <w:rFonts w:ascii="Times New Roman" w:hAnsi="Times New Roman" w:cs="Times New Roman"/>
          <w:sz w:val="24"/>
          <w:szCs w:val="24"/>
          <w:lang w:val="pt-PT"/>
        </w:rPr>
        <w:t xml:space="preserve">As manifestações de interesse deverão ser entregues no endereço abaixo até o dia </w:t>
      </w:r>
      <w:r w:rsidR="00C360B0">
        <w:rPr>
          <w:rFonts w:ascii="Times New Roman" w:hAnsi="Times New Roman" w:cs="Times New Roman"/>
          <w:sz w:val="24"/>
          <w:szCs w:val="24"/>
          <w:lang w:val="pt-PT"/>
        </w:rPr>
        <w:t>9</w:t>
      </w:r>
      <w:bookmarkStart w:id="0" w:name="_GoBack"/>
      <w:bookmarkEnd w:id="0"/>
      <w:r w:rsidR="0069526D" w:rsidRPr="00FB5B54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2A0054">
        <w:rPr>
          <w:rFonts w:ascii="Times New Roman" w:hAnsi="Times New Roman" w:cs="Times New Roman"/>
          <w:sz w:val="24"/>
          <w:szCs w:val="24"/>
          <w:lang w:val="pt-PT"/>
        </w:rPr>
        <w:t>Dezembro</w:t>
      </w:r>
      <w:r w:rsidR="0069526D" w:rsidRPr="00FB5B54">
        <w:rPr>
          <w:rFonts w:ascii="Times New Roman" w:hAnsi="Times New Roman" w:cs="Times New Roman"/>
          <w:sz w:val="24"/>
          <w:szCs w:val="24"/>
          <w:lang w:val="pt-PT"/>
        </w:rPr>
        <w:t xml:space="preserve"> de 2022.</w:t>
      </w:r>
    </w:p>
    <w:p w14:paraId="22AD84B4" w14:textId="77777777" w:rsidR="003C0814" w:rsidRPr="00FB5B54" w:rsidRDefault="003C0814" w:rsidP="003C081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B5B54">
        <w:rPr>
          <w:rFonts w:ascii="Times New Roman" w:hAnsi="Times New Roman" w:cs="Times New Roman"/>
          <w:b/>
          <w:sz w:val="24"/>
          <w:szCs w:val="24"/>
          <w:lang w:val="pt-PT"/>
        </w:rPr>
        <w:t>Ministério da Ciência, Tecnologia e Ensino Superior</w:t>
      </w:r>
    </w:p>
    <w:p w14:paraId="1F0148C3" w14:textId="77777777" w:rsidR="00CF573C" w:rsidRPr="00FB5B54" w:rsidRDefault="00CF573C" w:rsidP="00CF57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 w:eastAsia="pt-PT"/>
        </w:rPr>
      </w:pPr>
      <w:r w:rsidRPr="00FB5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 w:eastAsia="pt-PT"/>
        </w:rPr>
        <w:t>Projecto de Economia Digital e Governo Electrónico - EDGE</w:t>
      </w:r>
    </w:p>
    <w:p w14:paraId="73A63AC6" w14:textId="77777777" w:rsidR="00EF3CB5" w:rsidRPr="00FB5B54" w:rsidRDefault="00EF3CB5" w:rsidP="00EF3CB5">
      <w:pPr>
        <w:spacing w:after="120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B5B54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 xml:space="preserve">Email- </w:t>
      </w:r>
      <w:hyperlink r:id="rId9" w:history="1">
        <w:r w:rsidRPr="00FB5B54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procurement.piu@mctes.gov.mz</w:t>
        </w:r>
      </w:hyperlink>
      <w:r w:rsidRPr="00FB5B54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 xml:space="preserve">; </w:t>
      </w:r>
      <w:hyperlink r:id="rId10" w:history="1">
        <w:r w:rsidRPr="00FB5B54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departamento.aquisicoes@mctes.gov.mz</w:t>
        </w:r>
      </w:hyperlink>
      <w:r w:rsidRPr="00FB5B54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> </w:t>
      </w:r>
    </w:p>
    <w:p w14:paraId="4B29BC69" w14:textId="77777777" w:rsidR="00EF3CB5" w:rsidRPr="00FB5B54" w:rsidRDefault="00EF3CB5" w:rsidP="00EF3CB5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B5B54">
        <w:rPr>
          <w:rFonts w:ascii="Times New Roman" w:hAnsi="Times New Roman" w:cs="Times New Roman"/>
          <w:b/>
          <w:sz w:val="24"/>
          <w:szCs w:val="24"/>
          <w:lang w:val="fr-FR"/>
        </w:rPr>
        <w:t>Av. Patrice Lumumba, 770</w:t>
      </w:r>
    </w:p>
    <w:p w14:paraId="1B2DD300" w14:textId="77777777" w:rsidR="00EF3CB5" w:rsidRPr="00FB5B54" w:rsidRDefault="00EF3CB5" w:rsidP="00EF3CB5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B5B54">
        <w:rPr>
          <w:rFonts w:ascii="Times New Roman" w:hAnsi="Times New Roman" w:cs="Times New Roman"/>
          <w:b/>
          <w:sz w:val="24"/>
          <w:szCs w:val="24"/>
          <w:lang w:val="fr-FR"/>
        </w:rPr>
        <w:t xml:space="preserve">Tel. +258 21352800 </w:t>
      </w:r>
    </w:p>
    <w:p w14:paraId="48046C15" w14:textId="77777777" w:rsidR="00EF3CB5" w:rsidRPr="00FB5B54" w:rsidRDefault="00EF3CB5" w:rsidP="00EF3CB5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B5B54">
        <w:rPr>
          <w:rFonts w:ascii="Times New Roman" w:hAnsi="Times New Roman" w:cs="Times New Roman"/>
          <w:b/>
          <w:sz w:val="24"/>
          <w:szCs w:val="24"/>
          <w:lang w:val="fr-FR"/>
        </w:rPr>
        <w:t>Fax. +258 21352860</w:t>
      </w:r>
    </w:p>
    <w:p w14:paraId="6CB34D99" w14:textId="77777777" w:rsidR="00EF3CB5" w:rsidRPr="00FB5B54" w:rsidRDefault="00EF3CB5" w:rsidP="00EF3CB5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B5B54">
        <w:rPr>
          <w:rFonts w:ascii="Times New Roman" w:hAnsi="Times New Roman" w:cs="Times New Roman"/>
          <w:b/>
          <w:sz w:val="24"/>
          <w:szCs w:val="24"/>
          <w:lang w:val="fr-FR"/>
        </w:rPr>
        <w:t>Maputo-Moçambique</w:t>
      </w:r>
    </w:p>
    <w:p w14:paraId="74F7D43B" w14:textId="5E6E5B84" w:rsidR="00C67DEA" w:rsidRPr="00FB5B54" w:rsidRDefault="00C67DEA" w:rsidP="00EF3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67DEA" w:rsidRPr="00FB5B54" w:rsidSect="005449DB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10B"/>
    <w:multiLevelType w:val="hybridMultilevel"/>
    <w:tmpl w:val="A64AF9D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D36334"/>
    <w:multiLevelType w:val="hybridMultilevel"/>
    <w:tmpl w:val="2636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248BB"/>
    <w:multiLevelType w:val="hybridMultilevel"/>
    <w:tmpl w:val="5292FC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F59FF"/>
    <w:multiLevelType w:val="hybridMultilevel"/>
    <w:tmpl w:val="87068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7063D"/>
    <w:multiLevelType w:val="hybridMultilevel"/>
    <w:tmpl w:val="2088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0B0"/>
    <w:multiLevelType w:val="multilevel"/>
    <w:tmpl w:val="ED9AC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E85F07"/>
    <w:multiLevelType w:val="hybridMultilevel"/>
    <w:tmpl w:val="9A02E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C6638"/>
    <w:multiLevelType w:val="hybridMultilevel"/>
    <w:tmpl w:val="9A6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90A16"/>
    <w:multiLevelType w:val="hybridMultilevel"/>
    <w:tmpl w:val="B32047BA"/>
    <w:lvl w:ilvl="0" w:tplc="2A9AE4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AB0AAD"/>
    <w:multiLevelType w:val="hybridMultilevel"/>
    <w:tmpl w:val="8332A44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4665085"/>
    <w:multiLevelType w:val="hybridMultilevel"/>
    <w:tmpl w:val="946C9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9B294E"/>
    <w:multiLevelType w:val="hybridMultilevel"/>
    <w:tmpl w:val="823A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B2C85"/>
    <w:multiLevelType w:val="hybridMultilevel"/>
    <w:tmpl w:val="3C0C2B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76FDD"/>
    <w:multiLevelType w:val="hybridMultilevel"/>
    <w:tmpl w:val="83C4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A51BC"/>
    <w:multiLevelType w:val="hybridMultilevel"/>
    <w:tmpl w:val="9C9488A0"/>
    <w:lvl w:ilvl="0" w:tplc="08160001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b/>
        <w:i w:val="0"/>
        <w:color w:val="auto"/>
        <w:sz w:val="20"/>
      </w:rPr>
    </w:lvl>
    <w:lvl w:ilvl="1" w:tplc="96AA74EA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ascii="Verdana" w:hAnsi="Verdana" w:hint="default"/>
        <w:b/>
        <w:i w:val="0"/>
        <w:color w:val="auto"/>
        <w:sz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107A8E"/>
    <w:multiLevelType w:val="hybridMultilevel"/>
    <w:tmpl w:val="CF36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26FE1"/>
    <w:multiLevelType w:val="hybridMultilevel"/>
    <w:tmpl w:val="DB5880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30B05"/>
    <w:multiLevelType w:val="hybridMultilevel"/>
    <w:tmpl w:val="CC383B86"/>
    <w:lvl w:ilvl="0" w:tplc="87204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057FE"/>
    <w:multiLevelType w:val="hybridMultilevel"/>
    <w:tmpl w:val="F8AEC0FE"/>
    <w:lvl w:ilvl="0" w:tplc="040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2"/>
  </w:num>
  <w:num w:numId="5">
    <w:abstractNumId w:val="1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4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EA"/>
    <w:rsid w:val="000001C1"/>
    <w:rsid w:val="00043E8C"/>
    <w:rsid w:val="00060BE5"/>
    <w:rsid w:val="00087A88"/>
    <w:rsid w:val="000C6393"/>
    <w:rsid w:val="000D20EA"/>
    <w:rsid w:val="00100169"/>
    <w:rsid w:val="00175C1C"/>
    <w:rsid w:val="001A0D6D"/>
    <w:rsid w:val="002827AB"/>
    <w:rsid w:val="002878BA"/>
    <w:rsid w:val="002A0054"/>
    <w:rsid w:val="002A390F"/>
    <w:rsid w:val="002A5166"/>
    <w:rsid w:val="002F26D5"/>
    <w:rsid w:val="00334957"/>
    <w:rsid w:val="003362E0"/>
    <w:rsid w:val="00366279"/>
    <w:rsid w:val="00375723"/>
    <w:rsid w:val="0038298D"/>
    <w:rsid w:val="003C0814"/>
    <w:rsid w:val="003C2E5C"/>
    <w:rsid w:val="0040489A"/>
    <w:rsid w:val="004231B0"/>
    <w:rsid w:val="0044439C"/>
    <w:rsid w:val="004B082F"/>
    <w:rsid w:val="004B53D6"/>
    <w:rsid w:val="004C67CC"/>
    <w:rsid w:val="005449DB"/>
    <w:rsid w:val="00561A35"/>
    <w:rsid w:val="005C3C66"/>
    <w:rsid w:val="005E6887"/>
    <w:rsid w:val="00630B54"/>
    <w:rsid w:val="006707BA"/>
    <w:rsid w:val="0069526D"/>
    <w:rsid w:val="007769AC"/>
    <w:rsid w:val="007C055F"/>
    <w:rsid w:val="007D21C4"/>
    <w:rsid w:val="0087515E"/>
    <w:rsid w:val="008B179B"/>
    <w:rsid w:val="008C01C2"/>
    <w:rsid w:val="008F6D7D"/>
    <w:rsid w:val="009203B9"/>
    <w:rsid w:val="009266B6"/>
    <w:rsid w:val="00983C3C"/>
    <w:rsid w:val="00A02BCA"/>
    <w:rsid w:val="00A34C1F"/>
    <w:rsid w:val="00A55F22"/>
    <w:rsid w:val="00B40BE6"/>
    <w:rsid w:val="00B415A7"/>
    <w:rsid w:val="00B5350F"/>
    <w:rsid w:val="00BC65E7"/>
    <w:rsid w:val="00C107A3"/>
    <w:rsid w:val="00C15204"/>
    <w:rsid w:val="00C26413"/>
    <w:rsid w:val="00C360B0"/>
    <w:rsid w:val="00C41108"/>
    <w:rsid w:val="00C62995"/>
    <w:rsid w:val="00C67DEA"/>
    <w:rsid w:val="00C71BF1"/>
    <w:rsid w:val="00CF573C"/>
    <w:rsid w:val="00D45727"/>
    <w:rsid w:val="00D670A1"/>
    <w:rsid w:val="00D808FF"/>
    <w:rsid w:val="00E55E94"/>
    <w:rsid w:val="00EB2C7C"/>
    <w:rsid w:val="00EB6BC7"/>
    <w:rsid w:val="00ED7681"/>
    <w:rsid w:val="00EF3CB5"/>
    <w:rsid w:val="00F270EE"/>
    <w:rsid w:val="00F32DF7"/>
    <w:rsid w:val="00F64475"/>
    <w:rsid w:val="00FB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2006DD"/>
  <w15:docId w15:val="{1C722344-E180-764A-9822-6439811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DEA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8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9A"/>
    <w:rPr>
      <w:rFonts w:ascii="Times New Roman" w:eastAsiaTheme="minorHAnsi" w:hAnsi="Times New Roman" w:cs="Times New Roman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231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1B0"/>
    <w:rPr>
      <w:color w:val="605E5C"/>
      <w:shd w:val="clear" w:color="auto" w:fill="E1DFDD"/>
    </w:rPr>
  </w:style>
  <w:style w:type="paragraph" w:styleId="ListParagraph">
    <w:name w:val="List Paragraph"/>
    <w:aliases w:val="List bullets nivel1,List Bullet-OpsManual"/>
    <w:basedOn w:val="Normal"/>
    <w:link w:val="ListParagraphChar"/>
    <w:uiPriority w:val="34"/>
    <w:qFormat/>
    <w:rsid w:val="002827AB"/>
    <w:pPr>
      <w:ind w:left="720"/>
      <w:contextualSpacing/>
    </w:pPr>
  </w:style>
  <w:style w:type="character" w:customStyle="1" w:styleId="jlqj4b">
    <w:name w:val="jlqj4b"/>
    <w:rsid w:val="0069526D"/>
  </w:style>
  <w:style w:type="character" w:customStyle="1" w:styleId="hps">
    <w:name w:val="hps"/>
    <w:basedOn w:val="DefaultParagraphFont"/>
    <w:rsid w:val="00EF3CB5"/>
  </w:style>
  <w:style w:type="character" w:customStyle="1" w:styleId="ListParagraphChar">
    <w:name w:val="List Paragraph Char"/>
    <w:aliases w:val="List bullets nivel1 Char,List Bullet-OpsManual Char"/>
    <w:basedOn w:val="DefaultParagraphFont"/>
    <w:link w:val="ListParagraph"/>
    <w:uiPriority w:val="34"/>
    <w:rsid w:val="00C62995"/>
    <w:rPr>
      <w:rFonts w:eastAsiaTheme="minorHAns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2995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Calibri" w:hAnsi="Arial" w:cs="Times New Roman"/>
      <w:sz w:val="24"/>
      <w:lang w:val="pt-PT"/>
    </w:rPr>
  </w:style>
  <w:style w:type="character" w:customStyle="1" w:styleId="FooterChar">
    <w:name w:val="Footer Char"/>
    <w:basedOn w:val="DefaultParagraphFont"/>
    <w:link w:val="Footer"/>
    <w:uiPriority w:val="99"/>
    <w:rsid w:val="00C62995"/>
    <w:rPr>
      <w:rFonts w:ascii="Arial" w:eastAsia="Calibri" w:hAnsi="Arial" w:cs="Times New Roman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es.gov.m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artamento.aquisicoes@mctes.gov.m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piu@mctes.gov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A65A-A5E7-49CB-99CB-B7123DC5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Boaventura Nuvunga</dc:creator>
  <cp:lastModifiedBy>Alfredo Ulemba</cp:lastModifiedBy>
  <cp:revision>12</cp:revision>
  <cp:lastPrinted>2022-06-27T06:54:00Z</cp:lastPrinted>
  <dcterms:created xsi:type="dcterms:W3CDTF">2022-06-27T07:00:00Z</dcterms:created>
  <dcterms:modified xsi:type="dcterms:W3CDTF">2022-11-23T11:23:00Z</dcterms:modified>
</cp:coreProperties>
</file>